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03"/>
      </w:tblGrid>
      <w:tr w:rsidR="002A4408" w:rsidRPr="00BD2329" w:rsidTr="00B63B69">
        <w:tc>
          <w:tcPr>
            <w:tcW w:w="1844" w:type="dxa"/>
          </w:tcPr>
          <w:p w:rsidR="002A4408" w:rsidRPr="00BD2329" w:rsidRDefault="002A4408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7903" w:type="dxa"/>
          </w:tcPr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Химия, 9 класс</w:t>
            </w:r>
          </w:p>
        </w:tc>
      </w:tr>
      <w:tr w:rsidR="002A4408" w:rsidRPr="00BD2329" w:rsidTr="00B63B69">
        <w:tc>
          <w:tcPr>
            <w:tcW w:w="1844" w:type="dxa"/>
          </w:tcPr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7903" w:type="dxa"/>
          </w:tcPr>
          <w:p w:rsidR="002A4408" w:rsidRPr="00BD2329" w:rsidRDefault="002A4408" w:rsidP="00B63B69">
            <w:pPr>
              <w:pStyle w:val="dash0410005f0431005f0437005f0430005f0446005f0020005f0441005f043f005f0438005f0441005f043a005f0430"/>
              <w:ind w:left="0" w:right="-2" w:firstLine="708"/>
              <w:rPr>
                <w:rStyle w:val="dash0410005f0431005f0437005f0430005f0446005f0020005f0441005f043f005f0438005f0441005f043a005f0430005f005fchar1char1"/>
              </w:rPr>
            </w:pPr>
            <w:r w:rsidRPr="00BD2329">
              <w:rPr>
                <w:rStyle w:val="dash0410005f0431005f0437005f0430005f0446005f0020005f0441005f043f005f0438005f0441005f043a005f0430005f005fchar1char1"/>
              </w:rPr>
              <w:t>Рабочая программа разработана на основе следующих документов:</w:t>
            </w:r>
          </w:p>
          <w:p w:rsidR="002A4408" w:rsidRPr="00BD2329" w:rsidRDefault="002A4408" w:rsidP="00B63B69">
            <w:pPr>
              <w:pStyle w:val="dash0410005f0431005f0437005f0430005f0446005f0020005f0441005f043f005f0438005f0441005f043a005f0430"/>
              <w:ind w:left="0" w:right="-2" w:firstLine="0"/>
            </w:pPr>
            <w:r w:rsidRPr="00BD2329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BD2329">
              <w:t>Федерального закона от 29.12.2012 года № 273-ФЗ «Об образовании в Российской Федерации»;</w:t>
            </w:r>
          </w:p>
          <w:p w:rsidR="002A4408" w:rsidRPr="00BD2329" w:rsidRDefault="002A4408" w:rsidP="00B63B69">
            <w:pPr>
              <w:pStyle w:val="dash0410005f0431005f0437005f0430005f0446005f0020005f0441005f043f005f0438005f0441005f043a005f0430"/>
              <w:ind w:left="0" w:right="-2" w:firstLine="0"/>
            </w:pPr>
            <w:r w:rsidRPr="00BD2329">
              <w:t>- Федерального государственного образовательного стандарта основного общего образования (в ред. от 31.12.2015)</w:t>
            </w:r>
          </w:p>
          <w:p w:rsidR="002A4408" w:rsidRPr="00BD2329" w:rsidRDefault="002A4408" w:rsidP="00B63B69">
            <w:pPr>
              <w:pStyle w:val="dash0410005f0431005f0437005f0430005f0446005f0020005f0441005f043f005f0438005f0441005f043a005f0430"/>
              <w:tabs>
                <w:tab w:val="left" w:pos="851"/>
              </w:tabs>
              <w:ind w:left="0" w:right="-2" w:firstLine="0"/>
            </w:pPr>
            <w:r w:rsidRPr="00BD2329">
              <w:t>- Примерной основной образовательной программы основного общего образования;</w:t>
            </w:r>
          </w:p>
          <w:p w:rsidR="002A4408" w:rsidRPr="00BD2329" w:rsidRDefault="002A4408" w:rsidP="00B63B69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- Основной образовательной программы основного общего образования ЧОУ «Гармония»;</w:t>
            </w:r>
          </w:p>
          <w:p w:rsidR="002A4408" w:rsidRPr="00BD2329" w:rsidRDefault="002A4408" w:rsidP="00B63B69">
            <w:pPr>
              <w:pStyle w:val="dash0410005f0431005f0437005f0430005f0446005f0020005f0441005f043f005f0438005f0441005f043a005f0430"/>
              <w:tabs>
                <w:tab w:val="left" w:pos="851"/>
              </w:tabs>
              <w:ind w:left="0" w:right="-2" w:firstLine="0"/>
            </w:pPr>
            <w:r w:rsidRPr="00BD2329">
              <w:t>- Федерального перечня учебников на 2019-2020 учебный год;</w:t>
            </w:r>
          </w:p>
          <w:p w:rsidR="002A4408" w:rsidRPr="00BD2329" w:rsidRDefault="002A4408" w:rsidP="00B63B69">
            <w:pPr>
              <w:pStyle w:val="dash0410005f0431005f0437005f0430005f0446005f0020005f0441005f043f005f0438005f0441005f043a005f0430"/>
              <w:tabs>
                <w:tab w:val="left" w:pos="851"/>
              </w:tabs>
              <w:ind w:left="0" w:right="-2" w:firstLine="0"/>
            </w:pPr>
            <w:r w:rsidRPr="00BD2329">
              <w:t xml:space="preserve">- </w:t>
            </w:r>
            <w:r w:rsidRPr="00BD2329">
              <w:rPr>
                <w:kern w:val="2"/>
              </w:rPr>
              <w:t>Примерная программа по предмету (</w:t>
            </w:r>
            <w:r w:rsidRPr="00BD2329">
              <w:t xml:space="preserve">М. Ю. </w:t>
            </w:r>
            <w:proofErr w:type="spellStart"/>
            <w:r w:rsidRPr="00BD2329">
              <w:rPr>
                <w:bCs/>
              </w:rPr>
              <w:t>Горковенко</w:t>
            </w:r>
            <w:proofErr w:type="spellEnd"/>
            <w:r w:rsidRPr="00BD2329">
              <w:t xml:space="preserve">. </w:t>
            </w:r>
            <w:r w:rsidRPr="00BD2329">
              <w:rPr>
                <w:bCs/>
              </w:rPr>
              <w:t>Поурочные</w:t>
            </w:r>
            <w:r w:rsidRPr="00BD2329">
              <w:t xml:space="preserve"> </w:t>
            </w:r>
            <w:r w:rsidRPr="00BD2329">
              <w:rPr>
                <w:bCs/>
              </w:rPr>
              <w:t>разработки</w:t>
            </w:r>
            <w:r w:rsidRPr="00BD2329">
              <w:t xml:space="preserve"> </w:t>
            </w:r>
            <w:r w:rsidRPr="00BD2329">
              <w:rPr>
                <w:bCs/>
              </w:rPr>
              <w:t>по</w:t>
            </w:r>
            <w:r w:rsidRPr="00BD2329">
              <w:t xml:space="preserve"> </w:t>
            </w:r>
            <w:r w:rsidRPr="00BD2329">
              <w:rPr>
                <w:bCs/>
              </w:rPr>
              <w:t>химии</w:t>
            </w:r>
            <w:r w:rsidRPr="00BD2329">
              <w:t xml:space="preserve">, </w:t>
            </w:r>
            <w:r w:rsidRPr="00BD2329">
              <w:rPr>
                <w:bCs/>
              </w:rPr>
              <w:t>9</w:t>
            </w:r>
            <w:r w:rsidRPr="00BD2329">
              <w:t xml:space="preserve"> </w:t>
            </w:r>
            <w:r w:rsidRPr="00BD2329">
              <w:rPr>
                <w:bCs/>
              </w:rPr>
              <w:t>класс,</w:t>
            </w:r>
            <w:r w:rsidRPr="00BD2329">
              <w:t xml:space="preserve"> М: ВАКО, 2013, 369 с.</w:t>
            </w:r>
            <w:r w:rsidRPr="00BD2329">
              <w:rPr>
                <w:kern w:val="2"/>
              </w:rPr>
              <w:t>).</w:t>
            </w:r>
          </w:p>
          <w:p w:rsidR="002A4408" w:rsidRPr="00BD2329" w:rsidRDefault="002A4408" w:rsidP="00B63B69">
            <w:pPr>
              <w:pStyle w:val="dash0410005f0431005f0437005f0430005f0446005f0020005f0441005f043f005f0438005f0441005f043a005f0430"/>
              <w:tabs>
                <w:tab w:val="left" w:pos="851"/>
              </w:tabs>
              <w:ind w:left="0" w:right="-2" w:firstLine="0"/>
            </w:pPr>
            <w:r w:rsidRPr="00BD2329">
              <w:t xml:space="preserve">- Программы основного общего образования по химии. 8-9 классы. Авторы: О.С. Габриелян, А.В. </w:t>
            </w:r>
            <w:proofErr w:type="spellStart"/>
            <w:r w:rsidRPr="00BD2329">
              <w:t>Купцова</w:t>
            </w:r>
            <w:proofErr w:type="spellEnd"/>
            <w:r w:rsidRPr="00BD2329">
              <w:t>, М.: Дрофа, 2013)</w:t>
            </w:r>
          </w:p>
          <w:p w:rsidR="002A4408" w:rsidRDefault="002A4408" w:rsidP="00B63B69">
            <w:pPr>
              <w:pStyle w:val="dash0410005f0431005f0437005f0430005f0446005f0020005f0441005f043f005f0438005f0441005f043a005f0430bullet2gif"/>
              <w:tabs>
                <w:tab w:val="left" w:pos="851"/>
              </w:tabs>
              <w:spacing w:before="0" w:beforeAutospacing="0" w:after="0" w:afterAutospacing="0"/>
              <w:ind w:right="-2"/>
              <w:contextualSpacing/>
              <w:jc w:val="both"/>
            </w:pPr>
            <w:r w:rsidRPr="00BD2329">
              <w:rPr>
                <w:bCs/>
              </w:rPr>
              <w:t>- Устава</w:t>
            </w:r>
            <w:r w:rsidRPr="00BD2329">
              <w:t xml:space="preserve"> ЧОУ «Гармония».</w:t>
            </w:r>
          </w:p>
          <w:p w:rsidR="002A4408" w:rsidRPr="00BD2329" w:rsidRDefault="002A4408" w:rsidP="00B63B69">
            <w:pPr>
              <w:pStyle w:val="dash0410005f0431005f0437005f0430005f0446005f0020005f0441005f043f005f0438005f0441005f043a005f0430bullet2gif"/>
              <w:tabs>
                <w:tab w:val="left" w:pos="851"/>
              </w:tabs>
              <w:spacing w:before="0" w:beforeAutospacing="0" w:after="0" w:afterAutospacing="0"/>
              <w:ind w:right="-2"/>
              <w:contextualSpacing/>
              <w:jc w:val="both"/>
            </w:pPr>
          </w:p>
        </w:tc>
      </w:tr>
      <w:tr w:rsidR="002A4408" w:rsidRPr="00BD2329" w:rsidTr="00B63B69">
        <w:tc>
          <w:tcPr>
            <w:tcW w:w="1844" w:type="dxa"/>
          </w:tcPr>
          <w:p w:rsidR="002A4408" w:rsidRPr="00BD2329" w:rsidRDefault="002A4408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903" w:type="dxa"/>
          </w:tcPr>
          <w:p w:rsidR="002A4408" w:rsidRPr="00BD2329" w:rsidRDefault="002A4408" w:rsidP="00B63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образования: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1) формирование целостного представления о мире, основанного на приобретенных знаниях, умениях и способах деятельности;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2) приобретение опыта разнообразной деятельности, познания и самопознания;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3) подготовка к осуществлению осознанного выбора индивидуальной образовательной или профессиональной траектории.</w:t>
            </w:r>
          </w:p>
          <w:p w:rsidR="002A4408" w:rsidRPr="00BD2329" w:rsidRDefault="002A4408" w:rsidP="00B63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ab/>
              <w:t>Большой вклад в достижение главных целей основного общего образования вносит изучение химии, которое призвано обеспечить решение следующих целей: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1) формирование системы химических знаний как компонента естественнонаучной картины мира;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2) развитие личности обучающихся, формирование у них гуманистических отношений и экологически целесообразного поведения в быту и трудовой деятельности;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3)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4) формирование умения безопасного обращения с веществами, используемыми в повседневной жизни.</w:t>
            </w:r>
          </w:p>
          <w:p w:rsidR="002A4408" w:rsidRPr="00BD2329" w:rsidRDefault="002A4408" w:rsidP="00B63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</w:t>
            </w:r>
            <w:r w:rsidRPr="00BD232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 изучения химии в школе:</w:t>
            </w:r>
          </w:p>
          <w:p w:rsidR="002A4408" w:rsidRPr="00BD2329" w:rsidRDefault="002A4408" w:rsidP="00B63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- формировать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формировать 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овладевать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воспитывать убежденность в позитивной роли химии в жизни современного общества, необходимости грамотного отношения к своему здоровью и окружающей среде;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знаний для безопасного использования веществ и материалов в быту, сельском хозяйстве и на производстве, решения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 в повседневной жизни, предупреждения явлений, наносящих вред здоровью человека и окружающей среде;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- развивать 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      </w:r>
          </w:p>
          <w:p w:rsidR="002A4408" w:rsidRPr="00BD2329" w:rsidRDefault="002A4408" w:rsidP="00B63B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формировать 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      </w:r>
          </w:p>
          <w:p w:rsidR="002A4408" w:rsidRDefault="002A4408" w:rsidP="00B63B69">
            <w:pPr>
              <w:tabs>
                <w:tab w:val="left" w:pos="317"/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овладевать ключевыми компетенциями (учебно-познавательными, информационными, ценностно-смысловыми, коммуникативными).</w:t>
            </w:r>
          </w:p>
          <w:p w:rsidR="002A4408" w:rsidRPr="00BD2329" w:rsidRDefault="002A4408" w:rsidP="00B63B69">
            <w:pPr>
              <w:tabs>
                <w:tab w:val="left" w:pos="317"/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08" w:rsidRPr="00BD2329" w:rsidTr="00B63B69">
        <w:tc>
          <w:tcPr>
            <w:tcW w:w="1844" w:type="dxa"/>
          </w:tcPr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903" w:type="dxa"/>
          </w:tcPr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 xml:space="preserve">На изучение химии в 9 классе отводится 2 часа в неделю, всего </w:t>
            </w:r>
            <w:r w:rsidR="005F7BFC">
              <w:rPr>
                <w:rFonts w:ascii="Times New Roman" w:hAnsi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Pr="00BD2329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2A4408" w:rsidRPr="00BD2329" w:rsidTr="00B63B69">
        <w:tc>
          <w:tcPr>
            <w:tcW w:w="1844" w:type="dxa"/>
          </w:tcPr>
          <w:p w:rsidR="002A4408" w:rsidRPr="00BD2329" w:rsidRDefault="002A4408" w:rsidP="00B63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903" w:type="dxa"/>
          </w:tcPr>
          <w:p w:rsidR="002A4408" w:rsidRPr="00BD2329" w:rsidRDefault="002A4408" w:rsidP="00B63B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329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должен научится: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составлять формулы неорганических соединений изученных классов;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 xml:space="preserve">распознавать опытным </w:t>
            </w:r>
            <w:proofErr w:type="gramStart"/>
            <w:r w:rsidRPr="00BD2329">
              <w:rPr>
                <w:rFonts w:ascii="Times New Roman" w:hAnsi="Times New Roman"/>
                <w:sz w:val="24"/>
                <w:szCs w:val="24"/>
              </w:rPr>
              <w:t>путем растворы</w:t>
            </w:r>
            <w:proofErr w:type="gramEnd"/>
            <w:r w:rsidRPr="00BD2329">
              <w:rPr>
                <w:rFonts w:ascii="Times New Roman" w:hAnsi="Times New Roman"/>
                <w:sz w:val="24"/>
                <w:szCs w:val="24"/>
              </w:rPr>
              <w:t xml:space="preserve"> кислот и щелочей по изменению окраски индикатора;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раскрывать смысл понятий «ион», «катион», «анион», «электролиты», «</w:t>
            </w:r>
            <w:proofErr w:type="spellStart"/>
            <w:r w:rsidRPr="00BD2329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BD2329">
              <w:rPr>
                <w:rFonts w:ascii="Times New Roman" w:hAnsi="Times New Roman"/>
                <w:sz w:val="24"/>
                <w:szCs w:val="24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определять степень окисления атома элемента в соединении;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раскрывать смысл теории электролитической диссоциации;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определять окислитель и восстановитель;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 xml:space="preserve">составлять уравнения </w:t>
            </w:r>
            <w:proofErr w:type="spellStart"/>
            <w:r w:rsidRPr="00BD2329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BD2329">
              <w:rPr>
                <w:rFonts w:ascii="Times New Roman" w:hAnsi="Times New Roman"/>
                <w:sz w:val="24"/>
                <w:szCs w:val="24"/>
              </w:rPr>
              <w:t>-восстановительных реакций;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 по различным признакам;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взаимосвязь между составом, строением и свойствами неметаллов;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 xml:space="preserve">распознавать опытным </w:t>
            </w:r>
            <w:proofErr w:type="gramStart"/>
            <w:r w:rsidRPr="00BD2329">
              <w:rPr>
                <w:rFonts w:ascii="Times New Roman" w:hAnsi="Times New Roman"/>
                <w:sz w:val="24"/>
                <w:szCs w:val="24"/>
              </w:rPr>
              <w:t>путем газообразные вещества</w:t>
            </w:r>
            <w:proofErr w:type="gramEnd"/>
            <w:r w:rsidRPr="00BD2329">
              <w:rPr>
                <w:rFonts w:ascii="Times New Roman" w:hAnsi="Times New Roman"/>
                <w:sz w:val="24"/>
                <w:szCs w:val="24"/>
              </w:rPr>
              <w:t>: углекислый газ и аммиак;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характеризовать взаимосвязь между составом, строением и свойствами металлов;</w:t>
            </w:r>
          </w:p>
          <w:p w:rsidR="002A4408" w:rsidRPr="00BD2329" w:rsidRDefault="002A4408" w:rsidP="002A440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2A4408" w:rsidRPr="00BD2329" w:rsidRDefault="002A4408" w:rsidP="002A4408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человека;</w:t>
            </w:r>
          </w:p>
          <w:p w:rsidR="002A4408" w:rsidRPr="00BD2329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грамотно обращаться с веществами в повседневной жизни</w:t>
            </w:r>
          </w:p>
          <w:p w:rsidR="002A4408" w:rsidRPr="00F5213B" w:rsidRDefault="002A4408" w:rsidP="002A4408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2A4408" w:rsidRPr="00BD2329" w:rsidRDefault="002A4408" w:rsidP="00B63B6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4408" w:rsidRPr="00BD2329" w:rsidTr="00B63B69">
        <w:tc>
          <w:tcPr>
            <w:tcW w:w="1844" w:type="dxa"/>
          </w:tcPr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903" w:type="dxa"/>
          </w:tcPr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1.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ab/>
              <w:t xml:space="preserve">Общая характеристика химических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и химических реакций,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2.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ab/>
              <w:t>Металлы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3.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ab/>
              <w:t>Неметаллы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A4408" w:rsidRPr="00BD2329" w:rsidRDefault="002A4408" w:rsidP="00B6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329">
              <w:rPr>
                <w:rFonts w:ascii="Times New Roman" w:hAnsi="Times New Roman"/>
                <w:sz w:val="24"/>
                <w:szCs w:val="24"/>
              </w:rPr>
              <w:t>4.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ab/>
              <w:t>Обобщение знаний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химии за курс основной школы, </w:t>
            </w:r>
            <w:r w:rsidRPr="00BD232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2A4408" w:rsidRPr="00BD2329" w:rsidRDefault="002A4408" w:rsidP="002A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408" w:rsidRPr="00BD2329" w:rsidRDefault="002A4408" w:rsidP="002A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408" w:rsidRPr="00BD2329" w:rsidRDefault="002A4408" w:rsidP="002A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9E9" w:rsidRDefault="006679E9"/>
    <w:sectPr w:rsidR="0066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08"/>
    <w:rsid w:val="002A4408"/>
    <w:rsid w:val="005F7BFC"/>
    <w:rsid w:val="006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1E91-E2D5-468A-A84A-515B67D3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A4408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A440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dash0410005f0431005f0437005f0430005f0446005f0020005f0441005f043f005f0438005f0441005f043a005f0430bullet2gif">
    <w:name w:val="dash0410005f0431005f0437005f0430005f0446005f0020005f0441005f043f005f0438005f0441005f043a005f0430bullet2.gif"/>
    <w:basedOn w:val="a"/>
    <w:rsid w:val="002A4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Копанев</dc:creator>
  <cp:keywords/>
  <dc:description/>
  <cp:lastModifiedBy>Антон Копанев</cp:lastModifiedBy>
  <cp:revision>2</cp:revision>
  <dcterms:created xsi:type="dcterms:W3CDTF">2020-01-29T07:52:00Z</dcterms:created>
  <dcterms:modified xsi:type="dcterms:W3CDTF">2020-01-29T08:01:00Z</dcterms:modified>
</cp:coreProperties>
</file>