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DC" w:rsidRDefault="001927DC" w:rsidP="001927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927DC" w:rsidRDefault="001927DC" w:rsidP="00192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 xml:space="preserve">Рабочая программа по русскому языку для 10-11 классов составлена на основе ФК ГОС среднего (полного) общего образования, основной образовательной программы школы, </w:t>
      </w:r>
      <w:r>
        <w:rPr>
          <w:rFonts w:ascii="Times New Roman" w:hAnsi="Times New Roman" w:cs="Times New Roman"/>
          <w:sz w:val="24"/>
          <w:szCs w:val="24"/>
        </w:rPr>
        <w:t xml:space="preserve">на основе программно-методических материалов и методических рекомендаций к учебнику по русскому языку для 10-11 классов А.И. Власенкова,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(базовый уровень).</w:t>
      </w:r>
    </w:p>
    <w:p w:rsidR="001927DC" w:rsidRDefault="001927DC" w:rsidP="001927DC">
      <w:pPr>
        <w:pStyle w:val="c3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Программа включает: предметные результаты изучения предмета, содержание учебного предмета с указанием форм организации учебных занятий, основных видов деятельности, календарно-тематического планирования и контрольно-измерительных материалов. Место курса в учебном плане: 10 класс – 2 часа в неделю, 11 класс – 2 часа в неделю. Формы промежуточной аттестации – диктанты.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1927DC">
      <w:pgSz w:w="11906" w:h="16838"/>
      <w:pgMar w:top="1418" w:right="2041" w:bottom="1928" w:left="2041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71"/>
    <w:rsid w:val="001927DC"/>
    <w:rsid w:val="003E5571"/>
    <w:rsid w:val="006C0B77"/>
    <w:rsid w:val="008242FF"/>
    <w:rsid w:val="00870751"/>
    <w:rsid w:val="00922C48"/>
    <w:rsid w:val="00B4679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9F947-7AAA-41F4-8EA8-E37F0789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7D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927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2020-01-27T18:36:00Z</dcterms:created>
  <dcterms:modified xsi:type="dcterms:W3CDTF">2020-01-27T18:36:00Z</dcterms:modified>
</cp:coreProperties>
</file>